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47517C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7517C">
        <w:rPr>
          <w:rFonts w:ascii="Times New Roman" w:hAnsi="Times New Roman" w:cs="Times New Roman"/>
          <w:sz w:val="24"/>
          <w:szCs w:val="24"/>
        </w:rPr>
        <w:t>A működés eredményessége, teljesítmény</w:t>
      </w:r>
      <w:bookmarkStart w:id="0" w:name="_GoBack"/>
      <w:bookmarkEnd w:id="0"/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06D07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6D07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291B47"/>
    <w:rsid w:val="0047517C"/>
    <w:rsid w:val="00595C37"/>
    <w:rsid w:val="00783D48"/>
    <w:rsid w:val="00967F03"/>
    <w:rsid w:val="00B06D07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2021-02-04T09:12:00Z</dcterms:created>
  <dcterms:modified xsi:type="dcterms:W3CDTF">2021-02-04T09:12:00Z</dcterms:modified>
</cp:coreProperties>
</file>